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07B2" w14:textId="750FA7A9" w:rsidR="00622B90" w:rsidRPr="00622B90" w:rsidRDefault="00622B90" w:rsidP="004436C2">
      <w:pPr>
        <w:spacing w:before="166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B9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Карта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 w:rsidR="004436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оценки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качества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условий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реализации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образовательной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деятельности</w:t>
      </w:r>
    </w:p>
    <w:p w14:paraId="6CD42655" w14:textId="77777777" w:rsidR="00622B90" w:rsidRPr="00622B90" w:rsidRDefault="00622B90" w:rsidP="00622B90">
      <w:pPr>
        <w:spacing w:before="47" w:after="1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tbl>
      <w:tblPr>
        <w:tblStyle w:val="TableNormal"/>
        <w:tblW w:w="977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3"/>
        <w:gridCol w:w="709"/>
        <w:gridCol w:w="709"/>
        <w:gridCol w:w="708"/>
        <w:gridCol w:w="709"/>
      </w:tblGrid>
      <w:tr w:rsidR="00622B90" w:rsidRPr="004436C2" w14:paraId="3230737D" w14:textId="77777777" w:rsidTr="004436C2">
        <w:trPr>
          <w:trHeight w:val="310"/>
        </w:trPr>
        <w:tc>
          <w:tcPr>
            <w:tcW w:w="6943" w:type="dxa"/>
            <w:vMerge w:val="restart"/>
            <w:shd w:val="clear" w:color="auto" w:fill="FFFFFF"/>
          </w:tcPr>
          <w:p w14:paraId="21CF6F96" w14:textId="77777777" w:rsidR="00622B90" w:rsidRPr="004436C2" w:rsidRDefault="00622B90" w:rsidP="00622B90">
            <w:pPr>
              <w:spacing w:before="41"/>
              <w:ind w:left="8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8"/>
                <w:sz w:val="24"/>
                <w:szCs w:val="24"/>
              </w:rPr>
              <w:t>Параметры</w:t>
            </w: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2"/>
                <w:sz w:val="24"/>
                <w:szCs w:val="24"/>
              </w:rPr>
              <w:t>соответствия</w:t>
            </w:r>
          </w:p>
        </w:tc>
        <w:tc>
          <w:tcPr>
            <w:tcW w:w="2835" w:type="dxa"/>
            <w:gridSpan w:val="4"/>
            <w:shd w:val="clear" w:color="auto" w:fill="FFFFFF"/>
          </w:tcPr>
          <w:p w14:paraId="2DF885C4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7"/>
                <w:sz w:val="24"/>
                <w:szCs w:val="24"/>
              </w:rPr>
              <w:t>Степень</w:t>
            </w:r>
            <w:r w:rsidRPr="004436C2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2"/>
                <w:sz w:val="24"/>
                <w:szCs w:val="24"/>
              </w:rPr>
              <w:t>соответствия</w:t>
            </w:r>
          </w:p>
        </w:tc>
      </w:tr>
      <w:tr w:rsidR="00622B90" w:rsidRPr="004436C2" w14:paraId="470A84D4" w14:textId="77777777" w:rsidTr="004436C2">
        <w:trPr>
          <w:trHeight w:val="310"/>
        </w:trPr>
        <w:tc>
          <w:tcPr>
            <w:tcW w:w="6943" w:type="dxa"/>
            <w:vMerge/>
            <w:tcBorders>
              <w:top w:val="nil"/>
            </w:tcBorders>
            <w:shd w:val="clear" w:color="auto" w:fill="FFFFFF"/>
          </w:tcPr>
          <w:p w14:paraId="07CB6099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0458D6C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1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274F38C9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2542349D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7E92A59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10"/>
                <w:sz w:val="24"/>
                <w:szCs w:val="24"/>
              </w:rPr>
              <w:t>3</w:t>
            </w:r>
          </w:p>
        </w:tc>
      </w:tr>
      <w:tr w:rsidR="00622B90" w:rsidRPr="004436C2" w14:paraId="20A3AC33" w14:textId="77777777" w:rsidTr="004436C2">
        <w:trPr>
          <w:trHeight w:val="281"/>
        </w:trPr>
        <w:tc>
          <w:tcPr>
            <w:tcW w:w="9778" w:type="dxa"/>
            <w:gridSpan w:val="5"/>
            <w:shd w:val="clear" w:color="auto" w:fill="FFFFFF"/>
          </w:tcPr>
          <w:p w14:paraId="79969373" w14:textId="77777777" w:rsidR="00622B90" w:rsidRPr="004436C2" w:rsidRDefault="00622B90" w:rsidP="00622B90">
            <w:pPr>
              <w:spacing w:before="47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>ОСОБЕННОСТИ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>ОРГАНИЗАЦИИ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9"/>
                <w:w w:val="110"/>
                <w:sz w:val="24"/>
                <w:szCs w:val="24"/>
              </w:rPr>
              <w:t>РППС</w:t>
            </w:r>
          </w:p>
        </w:tc>
      </w:tr>
      <w:tr w:rsidR="00622B90" w:rsidRPr="004436C2" w14:paraId="3465BB92" w14:textId="77777777" w:rsidTr="00FC6269">
        <w:trPr>
          <w:trHeight w:val="750"/>
        </w:trPr>
        <w:tc>
          <w:tcPr>
            <w:tcW w:w="6943" w:type="dxa"/>
            <w:shd w:val="clear" w:color="auto" w:fill="FFFFFF"/>
          </w:tcPr>
          <w:p w14:paraId="4211D919" w14:textId="30DB5A30" w:rsidR="00622B90" w:rsidRPr="004436C2" w:rsidRDefault="004436C2" w:rsidP="004436C2">
            <w:pPr>
              <w:spacing w:before="49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РППС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создана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как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единое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пространство,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все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компоненты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которого,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как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 помещении,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так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вне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его,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согласуются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между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собой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содержанию,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масштабу,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художественному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решению</w:t>
            </w:r>
          </w:p>
        </w:tc>
        <w:tc>
          <w:tcPr>
            <w:tcW w:w="709" w:type="dxa"/>
            <w:shd w:val="clear" w:color="auto" w:fill="FFFFFF"/>
          </w:tcPr>
          <w:p w14:paraId="41C2733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BCBDF39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73F7569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887FF9C" w14:textId="1B1052E2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B171412" w14:textId="77777777" w:rsidTr="00FC6269">
        <w:trPr>
          <w:trHeight w:val="310"/>
        </w:trPr>
        <w:tc>
          <w:tcPr>
            <w:tcW w:w="6943" w:type="dxa"/>
            <w:shd w:val="clear" w:color="auto" w:fill="FFFFFF"/>
          </w:tcPr>
          <w:p w14:paraId="3DD996D9" w14:textId="134DA4F6" w:rsidR="00622B90" w:rsidRPr="004436C2" w:rsidRDefault="004436C2" w:rsidP="004436C2">
            <w:pPr>
              <w:spacing w:before="38"/>
              <w:ind w:left="8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РППС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соответствует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требованиям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ФГОС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ДО</w:t>
            </w:r>
          </w:p>
        </w:tc>
        <w:tc>
          <w:tcPr>
            <w:tcW w:w="709" w:type="dxa"/>
            <w:shd w:val="clear" w:color="auto" w:fill="FFFFFF"/>
          </w:tcPr>
          <w:p w14:paraId="5F7CCF42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227FB4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62E0C17D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36BD6AA" w14:textId="5C4874E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242275B1" w14:textId="77777777" w:rsidTr="00FC6269">
        <w:trPr>
          <w:trHeight w:val="530"/>
        </w:trPr>
        <w:tc>
          <w:tcPr>
            <w:tcW w:w="6943" w:type="dxa"/>
            <w:shd w:val="clear" w:color="auto" w:fill="FFFFFF"/>
          </w:tcPr>
          <w:p w14:paraId="7F69C7FC" w14:textId="2645B0A2" w:rsidR="00622B90" w:rsidRPr="004436C2" w:rsidRDefault="004436C2" w:rsidP="004436C2">
            <w:pPr>
              <w:spacing w:before="49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Учтены местные этнопсихологические, социокультурные, культурно-исто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рические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природно-климатические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условия,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которых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находится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ДО</w:t>
            </w:r>
            <w:r w:rsidR="00D90F95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</w:p>
        </w:tc>
        <w:tc>
          <w:tcPr>
            <w:tcW w:w="709" w:type="dxa"/>
            <w:shd w:val="clear" w:color="auto" w:fill="FFFFFF"/>
          </w:tcPr>
          <w:p w14:paraId="1829F966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D51726F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89FBE86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35D0F59" w14:textId="62B9A2B9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577119DC" w14:textId="77777777" w:rsidTr="00FC6269">
        <w:trPr>
          <w:trHeight w:val="750"/>
        </w:trPr>
        <w:tc>
          <w:tcPr>
            <w:tcW w:w="6943" w:type="dxa"/>
            <w:shd w:val="clear" w:color="auto" w:fill="FFFFFF"/>
          </w:tcPr>
          <w:p w14:paraId="5909CF28" w14:textId="03567B45" w:rsidR="00622B90" w:rsidRPr="004436C2" w:rsidRDefault="004436C2" w:rsidP="004436C2">
            <w:pPr>
              <w:spacing w:before="49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Учтены возможности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потребности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участников</w:t>
            </w:r>
            <w:r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образовательной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деятельности: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детей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семей,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педагогов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других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сотрудников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ДО</w:t>
            </w:r>
            <w:r w:rsid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участников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сетевого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взаимодействия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др.</w:t>
            </w:r>
          </w:p>
        </w:tc>
        <w:tc>
          <w:tcPr>
            <w:tcW w:w="709" w:type="dxa"/>
            <w:shd w:val="clear" w:color="auto" w:fill="FFFFFF"/>
          </w:tcPr>
          <w:p w14:paraId="685D12C9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5A6A061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746390A3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AB0B088" w14:textId="06A48720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49F04DB7" w14:textId="77777777" w:rsidTr="00FC6269">
        <w:trPr>
          <w:trHeight w:val="530"/>
        </w:trPr>
        <w:tc>
          <w:tcPr>
            <w:tcW w:w="6943" w:type="dxa"/>
            <w:shd w:val="clear" w:color="auto" w:fill="FFFFFF"/>
          </w:tcPr>
          <w:p w14:paraId="28F9FF90" w14:textId="284C45F9" w:rsidR="00622B90" w:rsidRPr="004436C2" w:rsidRDefault="004436C2" w:rsidP="004436C2">
            <w:pPr>
              <w:spacing w:before="49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РППС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обеспечивает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возможность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реализации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разных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видов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индивиду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альной 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коллективной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детской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shd w:val="clear" w:color="auto" w:fill="FFFFFF"/>
          </w:tcPr>
          <w:p w14:paraId="19CE0DB5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0F09CCB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79BBC885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408A009" w14:textId="7E98CDD9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702A6A21" w14:textId="77777777" w:rsidTr="00FC6269">
        <w:trPr>
          <w:trHeight w:val="750"/>
        </w:trPr>
        <w:tc>
          <w:tcPr>
            <w:tcW w:w="6943" w:type="dxa"/>
            <w:shd w:val="clear" w:color="auto" w:fill="FFFFFF"/>
          </w:tcPr>
          <w:p w14:paraId="22E23428" w14:textId="61D8BB23" w:rsidR="00622B90" w:rsidRPr="004436C2" w:rsidRDefault="004436C2" w:rsidP="004436C2">
            <w:pPr>
              <w:tabs>
                <w:tab w:val="left" w:pos="6804"/>
              </w:tabs>
              <w:spacing w:before="37" w:line="227" w:lineRule="exact"/>
              <w:ind w:left="8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РППС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обеспечивает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условия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эмоционального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благополучия</w:t>
            </w:r>
          </w:p>
          <w:p w14:paraId="5AF7B1BB" w14:textId="77777777" w:rsidR="00622B90" w:rsidRPr="004436C2" w:rsidRDefault="00622B90" w:rsidP="004436C2">
            <w:pPr>
              <w:tabs>
                <w:tab w:val="left" w:pos="6804"/>
              </w:tabs>
              <w:spacing w:before="4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детей и комфортной работы педагогического и учебно-вспомогательного</w:t>
            </w:r>
            <w:r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персонала</w:t>
            </w:r>
          </w:p>
        </w:tc>
        <w:tc>
          <w:tcPr>
            <w:tcW w:w="709" w:type="dxa"/>
            <w:shd w:val="clear" w:color="auto" w:fill="FFFFFF"/>
          </w:tcPr>
          <w:p w14:paraId="6B6A2C8C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33BD9FD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A26A4B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78ABABC" w14:textId="70E08A06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760554B2" w14:textId="77777777" w:rsidTr="00FC6269">
        <w:trPr>
          <w:trHeight w:val="310"/>
        </w:trPr>
        <w:tc>
          <w:tcPr>
            <w:tcW w:w="6943" w:type="dxa"/>
            <w:shd w:val="clear" w:color="auto" w:fill="FFFFFF"/>
          </w:tcPr>
          <w:p w14:paraId="263657CB" w14:textId="6C5CAD4C" w:rsidR="00622B90" w:rsidRPr="004436C2" w:rsidRDefault="004436C2" w:rsidP="004436C2">
            <w:pPr>
              <w:spacing w:before="37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созданы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условия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информатизации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образовательного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процесса</w:t>
            </w:r>
          </w:p>
        </w:tc>
        <w:tc>
          <w:tcPr>
            <w:tcW w:w="709" w:type="dxa"/>
            <w:shd w:val="clear" w:color="auto" w:fill="FFFFFF"/>
          </w:tcPr>
          <w:p w14:paraId="0DD2DE7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DAE2FC8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E6C0BB5" w14:textId="5935C379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20A08E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4E72927B" w14:textId="77777777" w:rsidTr="00FC6269">
        <w:trPr>
          <w:trHeight w:val="750"/>
        </w:trPr>
        <w:tc>
          <w:tcPr>
            <w:tcW w:w="6943" w:type="dxa"/>
            <w:shd w:val="clear" w:color="auto" w:fill="FFFFFF"/>
          </w:tcPr>
          <w:p w14:paraId="458F2062" w14:textId="714E9CD0" w:rsidR="00622B90" w:rsidRPr="004436C2" w:rsidRDefault="004436C2" w:rsidP="004436C2">
            <w:pPr>
              <w:spacing w:before="48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используются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элементы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цифровой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образовательной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среды,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интерактивные площадки как пространство сотрудничества и творческой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самореализации ребенка и взрослого</w:t>
            </w:r>
          </w:p>
        </w:tc>
        <w:tc>
          <w:tcPr>
            <w:tcW w:w="709" w:type="dxa"/>
            <w:shd w:val="clear" w:color="auto" w:fill="FFFFFF"/>
          </w:tcPr>
          <w:p w14:paraId="1EDA22D9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177B11B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7D21D38" w14:textId="711BF93E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2B7C0F7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55FD6B1" w14:textId="77777777" w:rsidTr="004436C2">
        <w:trPr>
          <w:trHeight w:val="501"/>
        </w:trPr>
        <w:tc>
          <w:tcPr>
            <w:tcW w:w="9778" w:type="dxa"/>
            <w:gridSpan w:val="5"/>
            <w:shd w:val="clear" w:color="auto" w:fill="FFFFFF"/>
          </w:tcPr>
          <w:p w14:paraId="1C6A4EDB" w14:textId="77777777" w:rsidR="00622B90" w:rsidRPr="004436C2" w:rsidRDefault="00622B90" w:rsidP="004436C2">
            <w:pPr>
              <w:spacing w:before="14" w:line="220" w:lineRule="atLeast"/>
              <w:ind w:left="749" w:right="438" w:firstLine="1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МАТЕРИАЛЬНО-ТЕХНИЧЕСКОЕ ОБЕСПЕЧЕНИЕ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ПРОГРАММЫ,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>ОБЕСПЕЧЕННОСТЬ МЕТОДИЧЕСКИМИ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>МАТЕРИАЛАМИ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>СРЕДСТВАМИ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>ОБУЧЕНИЯ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>ВОСПИТАНИЯ</w:t>
            </w:r>
          </w:p>
        </w:tc>
      </w:tr>
      <w:tr w:rsidR="00622B90" w:rsidRPr="004436C2" w14:paraId="5923130A" w14:textId="77777777" w:rsidTr="004436C2">
        <w:trPr>
          <w:trHeight w:val="750"/>
        </w:trPr>
        <w:tc>
          <w:tcPr>
            <w:tcW w:w="6943" w:type="dxa"/>
            <w:shd w:val="clear" w:color="auto" w:fill="FFFFFF"/>
          </w:tcPr>
          <w:p w14:paraId="38BC0171" w14:textId="6F83D43E" w:rsidR="00622B90" w:rsidRPr="004436C2" w:rsidRDefault="004436C2" w:rsidP="00FC6269">
            <w:pPr>
              <w:spacing w:before="49" w:line="225" w:lineRule="auto"/>
              <w:ind w:left="85"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оснащена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полным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набором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оборудования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различных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видов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детской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деятельности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помещении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на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участке,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игровыми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физкуль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турным</w:t>
            </w:r>
            <w:r w:rsidR="00942300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и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площадками,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озелененной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территорией</w:t>
            </w:r>
          </w:p>
        </w:tc>
        <w:tc>
          <w:tcPr>
            <w:tcW w:w="709" w:type="dxa"/>
            <w:shd w:val="clear" w:color="auto" w:fill="FFFFFF"/>
          </w:tcPr>
          <w:p w14:paraId="1F902E49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94C5F03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1E5F4A6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DE72FD6" w14:textId="23ED508D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2AA95E26" w14:textId="77777777" w:rsidTr="004436C2">
        <w:trPr>
          <w:trHeight w:val="970"/>
        </w:trPr>
        <w:tc>
          <w:tcPr>
            <w:tcW w:w="6943" w:type="dxa"/>
            <w:shd w:val="clear" w:color="auto" w:fill="FFFFFF"/>
          </w:tcPr>
          <w:p w14:paraId="319E3F93" w14:textId="493C6250" w:rsidR="00622B90" w:rsidRPr="004436C2" w:rsidRDefault="004436C2" w:rsidP="004436C2">
            <w:pPr>
              <w:spacing w:before="49" w:line="225" w:lineRule="auto"/>
              <w:ind w:left="85" w:right="23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имеются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помещения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занятий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проектов,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которые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обеспечи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вают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образование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детей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через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игру,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общение,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познавательно</w:t>
            </w:r>
            <w:r w:rsid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-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исследова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тельскую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деятельность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другие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формы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активности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ребенка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участием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взрослых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других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детей</w:t>
            </w:r>
          </w:p>
        </w:tc>
        <w:tc>
          <w:tcPr>
            <w:tcW w:w="709" w:type="dxa"/>
            <w:shd w:val="clear" w:color="auto" w:fill="FFFFFF"/>
          </w:tcPr>
          <w:p w14:paraId="1EF9B52F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CA88A30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8CA4388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28D880F" w14:textId="697761BC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5DAC008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3E8DA235" w14:textId="4847DC47" w:rsidR="00622B90" w:rsidRPr="004436C2" w:rsidRDefault="004436C2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В</w:t>
            </w:r>
            <w:r w:rsidR="00D90F95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ДО</w:t>
            </w:r>
            <w:r w:rsid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имеются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административные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помещения,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методический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кабинет</w:t>
            </w:r>
          </w:p>
        </w:tc>
        <w:tc>
          <w:tcPr>
            <w:tcW w:w="709" w:type="dxa"/>
            <w:shd w:val="clear" w:color="auto" w:fill="FFFFFF"/>
          </w:tcPr>
          <w:p w14:paraId="5A94B341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5ADA2F3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151120E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E2E6B64" w14:textId="41B8CC03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B797FD7" w14:textId="77777777" w:rsidTr="004436C2">
        <w:trPr>
          <w:trHeight w:val="530"/>
        </w:trPr>
        <w:tc>
          <w:tcPr>
            <w:tcW w:w="6943" w:type="dxa"/>
            <w:shd w:val="clear" w:color="auto" w:fill="FFFFFF"/>
          </w:tcPr>
          <w:p w14:paraId="2405D18B" w14:textId="02729291" w:rsidR="00622B90" w:rsidRPr="004436C2" w:rsidRDefault="004436C2" w:rsidP="004436C2">
            <w:pPr>
              <w:spacing w:before="49" w:line="225" w:lineRule="auto"/>
              <w:ind w:left="85" w:right="18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 w:rsid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имеются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помещения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занятий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специалистов: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учитель-логопед,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учитель-дефектолог, педагог-психолог</w:t>
            </w:r>
          </w:p>
        </w:tc>
        <w:tc>
          <w:tcPr>
            <w:tcW w:w="709" w:type="dxa"/>
            <w:shd w:val="clear" w:color="auto" w:fill="FFFFFF"/>
          </w:tcPr>
          <w:p w14:paraId="0E4484C9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5A6CAD7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AC0804F" w14:textId="218FD972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607273F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73E9FC42" w14:textId="77777777" w:rsidTr="004436C2">
        <w:trPr>
          <w:trHeight w:val="750"/>
        </w:trPr>
        <w:tc>
          <w:tcPr>
            <w:tcW w:w="6943" w:type="dxa"/>
            <w:shd w:val="clear" w:color="auto" w:fill="FFFFFF"/>
          </w:tcPr>
          <w:p w14:paraId="3F2A40C9" w14:textId="0D95D580" w:rsidR="00622B90" w:rsidRPr="004436C2" w:rsidRDefault="00FC6269" w:rsidP="004436C2">
            <w:pPr>
              <w:spacing w:before="49" w:line="225" w:lineRule="auto"/>
              <w:ind w:left="85" w:right="15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имеются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помещения,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которые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обеспечивают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охрану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укрепление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физического 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психологического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здоровья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детей,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том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числе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медицин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ский кабинет</w:t>
            </w:r>
          </w:p>
        </w:tc>
        <w:tc>
          <w:tcPr>
            <w:tcW w:w="709" w:type="dxa"/>
            <w:shd w:val="clear" w:color="auto" w:fill="FFFFFF"/>
          </w:tcPr>
          <w:p w14:paraId="53042527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112239B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FECD45E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B9BD293" w14:textId="586BFC3E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6242808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727F6C48" w14:textId="2B0BF8FF" w:rsidR="00622B90" w:rsidRPr="00FC6269" w:rsidRDefault="00FC6269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 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Территория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ДО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У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оформленная,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имеются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оборудованные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участки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для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709" w:type="dxa"/>
            <w:shd w:val="clear" w:color="auto" w:fill="FFFFFF"/>
          </w:tcPr>
          <w:p w14:paraId="1D69ED2F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3BCF4A0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3015BB8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6286128" w14:textId="2695B5CB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6269" w:rsidRPr="004436C2" w14:paraId="2733DAA9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9B01470" w14:textId="0B00A4F5" w:rsidR="00FC6269" w:rsidRPr="00FC6269" w:rsidRDefault="00FC6269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Обеспечено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оснащение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дополнительных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помещений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(детских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библиотек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видеотек,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компьютерно-игровых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комплексов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пр.),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позволяющих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рас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ширить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образовательное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пространство</w:t>
            </w:r>
          </w:p>
        </w:tc>
        <w:tc>
          <w:tcPr>
            <w:tcW w:w="709" w:type="dxa"/>
            <w:shd w:val="clear" w:color="auto" w:fill="FFFFFF"/>
          </w:tcPr>
          <w:p w14:paraId="430CCC14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CFDE85E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3C83478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2919CAA" w14:textId="77777777" w:rsidR="00FC6269" w:rsidRPr="004436C2" w:rsidRDefault="00FC6269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6269" w:rsidRPr="004436C2" w14:paraId="24E5C35F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38068C83" w14:textId="77777777" w:rsidR="00FC6269" w:rsidRPr="00FC6269" w:rsidRDefault="00FC6269" w:rsidP="00FC6269">
            <w:pPr>
              <w:spacing w:before="37" w:line="234" w:lineRule="exact"/>
              <w:ind w:left="8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Предусмотрено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использование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обновляемых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образовательных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ресурсов:</w:t>
            </w:r>
          </w:p>
          <w:p w14:paraId="6E4956C1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расходные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материалы;</w:t>
            </w:r>
          </w:p>
          <w:p w14:paraId="0E9209CD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подписки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на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периодические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электронные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ресурсы;</w:t>
            </w:r>
          </w:p>
          <w:p w14:paraId="138EAF4E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методическая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литература;</w:t>
            </w:r>
          </w:p>
          <w:p w14:paraId="63E7EECB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техническое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мультимедийное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сопровождение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деятельности;</w:t>
            </w:r>
          </w:p>
          <w:p w14:paraId="53C0C912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средства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обучения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воспитания;</w:t>
            </w:r>
          </w:p>
          <w:p w14:paraId="25EEA3E3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спортивное,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музыкальное,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оздоровительное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оборудование;</w:t>
            </w:r>
          </w:p>
          <w:p w14:paraId="61FC8852" w14:textId="6F084A05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ind w:left="0" w:right="144" w:firstLine="3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услуги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связи,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том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числе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информационно-</w:t>
            </w: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телекоммуникационная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сеть</w:t>
            </w:r>
            <w:r w:rsidRPr="00FC626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«Интернет»</w:t>
            </w:r>
            <w:r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14:paraId="30069538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797609C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561FD4A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B3ED7B3" w14:textId="77777777" w:rsidR="00FC6269" w:rsidRPr="004436C2" w:rsidRDefault="00FC6269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6269" w:rsidRPr="004436C2" w14:paraId="298B018F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5E23C387" w14:textId="26ABDBE8" w:rsidR="00FC6269" w:rsidRPr="00FC6269" w:rsidRDefault="00FC6269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Средства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обучения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воспитания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подобраны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соответствии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возрастными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индивидуальными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особенностями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детей,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содержанием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программы</w:t>
            </w:r>
          </w:p>
        </w:tc>
        <w:tc>
          <w:tcPr>
            <w:tcW w:w="709" w:type="dxa"/>
            <w:shd w:val="clear" w:color="auto" w:fill="FFFFFF"/>
          </w:tcPr>
          <w:p w14:paraId="1D10F720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EE53B60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2B23A6EC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1C7656F" w14:textId="77777777" w:rsidR="00FC6269" w:rsidRPr="004436C2" w:rsidRDefault="00FC6269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1C1F4EB2" w14:textId="77777777" w:rsidTr="00B951F2">
        <w:trPr>
          <w:trHeight w:val="310"/>
        </w:trPr>
        <w:tc>
          <w:tcPr>
            <w:tcW w:w="9778" w:type="dxa"/>
            <w:gridSpan w:val="5"/>
            <w:shd w:val="clear" w:color="auto" w:fill="FFFFFF"/>
          </w:tcPr>
          <w:p w14:paraId="0114F59E" w14:textId="11F0626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ПЕРЕЧЕНЬ ЛИТЕРАТУРНЫХ, МУЗЫКАЛЬНЫХ, ХУДОЖЕСТВЕНЫХ ПРОИЗВЕДЕНИЙ ДЛЯ РЕАЛИЗАЦИИ ОП ДО</w:t>
            </w:r>
          </w:p>
        </w:tc>
      </w:tr>
      <w:tr w:rsidR="00942300" w:rsidRPr="004436C2" w14:paraId="49FE6B1E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28C0431" w14:textId="6E33B2D6" w:rsidR="00942300" w:rsidRDefault="00D90F95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имеется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перечень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литературных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произведений,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рекомендованный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ФОП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ДО,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бумажных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(или)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электронных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носителях</w:t>
            </w:r>
          </w:p>
        </w:tc>
        <w:tc>
          <w:tcPr>
            <w:tcW w:w="709" w:type="dxa"/>
            <w:shd w:val="clear" w:color="auto" w:fill="FFFFFF"/>
          </w:tcPr>
          <w:p w14:paraId="5089741D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4384BBD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EBE5BEA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7D8FA13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328FA9AD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65C84BDE" w14:textId="5DA131C8" w:rsidR="00942300" w:rsidRPr="00FC6269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Подобраны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литературные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произведения,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необходимые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для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реализации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части образовательной программы, формируемой участниками образова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отношений</w:t>
            </w:r>
          </w:p>
        </w:tc>
        <w:tc>
          <w:tcPr>
            <w:tcW w:w="709" w:type="dxa"/>
            <w:shd w:val="clear" w:color="auto" w:fill="FFFFFF"/>
          </w:tcPr>
          <w:p w14:paraId="501383DA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7B613DF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F25050A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A3F1EDD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083EA89D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3A114C2D" w14:textId="4360A31C" w:rsidR="00942300" w:rsidRPr="00FC6269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имеется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перечень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музыкальных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произведений,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рекомендованный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ФОП ДО</w:t>
            </w:r>
          </w:p>
        </w:tc>
        <w:tc>
          <w:tcPr>
            <w:tcW w:w="709" w:type="dxa"/>
            <w:shd w:val="clear" w:color="auto" w:fill="FFFFFF"/>
          </w:tcPr>
          <w:p w14:paraId="44A4390F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B2DBEB3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4F9D974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0181DDF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0B860226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74AEAE2C" w14:textId="11B0A7F7" w:rsidR="00942300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Подобраны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музыкальные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произведения,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необходимые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для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реализации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части образовательной программы, формируемой участниками образова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отношений</w:t>
            </w:r>
          </w:p>
        </w:tc>
        <w:tc>
          <w:tcPr>
            <w:tcW w:w="709" w:type="dxa"/>
            <w:shd w:val="clear" w:color="auto" w:fill="FFFFFF"/>
          </w:tcPr>
          <w:p w14:paraId="6C5CB502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B9904A3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7853C53E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0C2C82B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2D85C3F0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3F1705D" w14:textId="7B19DC91" w:rsidR="00942300" w:rsidRPr="00FC6269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имеется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перечень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художественных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произведений,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рекомендован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ный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ФОП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ДО,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бумажных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(или)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электронных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носителях</w:t>
            </w:r>
          </w:p>
        </w:tc>
        <w:tc>
          <w:tcPr>
            <w:tcW w:w="709" w:type="dxa"/>
            <w:shd w:val="clear" w:color="auto" w:fill="FFFFFF"/>
          </w:tcPr>
          <w:p w14:paraId="6070641F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2BDDCE8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8D0912A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45DCCC7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33EFCD05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3147B22" w14:textId="4E721C74" w:rsidR="00942300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Подобраны художественные произведения, необходимые для реализации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части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программы,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формируемой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участниками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образовательных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отноше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FFFFFF"/>
          </w:tcPr>
          <w:p w14:paraId="43C468EB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0F9E799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6E36BC75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4E8D994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0123BC19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27B74C4" w14:textId="2B332166" w:rsidR="00942300" w:rsidRPr="00942300" w:rsidRDefault="00942300" w:rsidP="00D90F95">
            <w:pPr>
              <w:tabs>
                <w:tab w:val="left" w:pos="6804"/>
              </w:tabs>
              <w:spacing w:before="49" w:line="225" w:lineRule="auto"/>
              <w:ind w:left="85"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Литературные, музыкальные, художественные произведения размещены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 свободном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для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всех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участников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образовательных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отношений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месте,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открытом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доступе</w:t>
            </w:r>
          </w:p>
        </w:tc>
        <w:tc>
          <w:tcPr>
            <w:tcW w:w="709" w:type="dxa"/>
            <w:shd w:val="clear" w:color="auto" w:fill="FFFFFF"/>
          </w:tcPr>
          <w:p w14:paraId="553B3195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AEA0BAE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FCEE7ED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FA46782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242085FD" w14:textId="77777777" w:rsidR="00622B90" w:rsidRPr="00622B90" w:rsidRDefault="00622B90" w:rsidP="00622B90">
      <w:pPr>
        <w:rPr>
          <w:rFonts w:ascii="Times New Roman" w:eastAsia="Cambria" w:hAnsi="Cambria" w:cs="Cambria"/>
          <w:sz w:val="18"/>
        </w:rPr>
        <w:sectPr w:rsidR="00622B90" w:rsidRPr="00622B90" w:rsidSect="004436C2">
          <w:type w:val="continuous"/>
          <w:pgSz w:w="11340" w:h="14180"/>
          <w:pgMar w:top="851" w:right="851" w:bottom="851" w:left="851" w:header="720" w:footer="720" w:gutter="0"/>
          <w:cols w:space="720"/>
        </w:sectPr>
      </w:pPr>
    </w:p>
    <w:p w14:paraId="0EC0EE8A" w14:textId="77777777" w:rsidR="00622B90" w:rsidRDefault="00622B90" w:rsidP="00622B90">
      <w:pPr>
        <w:spacing w:before="197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14:paraId="1A8BDD61" w14:textId="77777777" w:rsidR="00622B90" w:rsidRDefault="00622B90" w:rsidP="00622B90">
      <w:pPr>
        <w:spacing w:before="197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14:paraId="02B8A364" w14:textId="77777777" w:rsidR="00622B90" w:rsidRPr="00622B90" w:rsidRDefault="00622B90" w:rsidP="00622B90">
      <w:pPr>
        <w:spacing w:before="197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14:paraId="15BEFDF2" w14:textId="77777777" w:rsidR="00622B90" w:rsidRPr="00622B90" w:rsidRDefault="00622B90" w:rsidP="00622B90">
      <w:pPr>
        <w:rPr>
          <w:rFonts w:ascii="Cambria" w:eastAsia="Cambria" w:hAnsi="Cambria" w:cs="Cambria"/>
        </w:rPr>
      </w:pPr>
    </w:p>
    <w:p w14:paraId="5B20E004" w14:textId="77777777" w:rsidR="00622B90" w:rsidRDefault="00622B90">
      <w:pPr>
        <w:pStyle w:val="a3"/>
        <w:spacing w:before="110"/>
        <w:ind w:left="100"/>
      </w:pPr>
    </w:p>
    <w:sectPr w:rsidR="00622B90">
      <w:type w:val="continuous"/>
      <w:pgSz w:w="11340" w:h="14180"/>
      <w:pgMar w:top="132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5C7"/>
    <w:multiLevelType w:val="hybridMultilevel"/>
    <w:tmpl w:val="C188FACC"/>
    <w:lvl w:ilvl="0" w:tplc="FACCF336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F514C8A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DCCC1F16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F21CA768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EAEC059E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D2663E2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0246B7DE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5D8C417E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E2E053C6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6B24E2B"/>
    <w:multiLevelType w:val="hybridMultilevel"/>
    <w:tmpl w:val="082A6DA4"/>
    <w:lvl w:ilvl="0" w:tplc="98A6B26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079EAFF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A3A43EF2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44DC25A6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9A449046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5E9E2FA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B65A3D6A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7D407086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2F065000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BA53E49"/>
    <w:multiLevelType w:val="hybridMultilevel"/>
    <w:tmpl w:val="804C8A4E"/>
    <w:lvl w:ilvl="0" w:tplc="59E40B28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7DEC57A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CAC2F34C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36CC9EBC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2FE60A2E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FDDA54FA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8D86DB02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929015F2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297287EE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CBA5051"/>
    <w:multiLevelType w:val="hybridMultilevel"/>
    <w:tmpl w:val="EB0A7158"/>
    <w:lvl w:ilvl="0" w:tplc="BC6E68A0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27C2C762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7F1CD5DC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CFEAFC94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5472F438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9A62168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C750E1A6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5560CF7E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90604D10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1DEF0CD5"/>
    <w:multiLevelType w:val="hybridMultilevel"/>
    <w:tmpl w:val="F576584A"/>
    <w:lvl w:ilvl="0" w:tplc="7E76FDDE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CB587B12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093A4348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7B78318E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A5400CEA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B4F8059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06346CF4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5FE06FF8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FFDE7AB0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E5F4CA0"/>
    <w:multiLevelType w:val="hybridMultilevel"/>
    <w:tmpl w:val="9796B9CC"/>
    <w:lvl w:ilvl="0" w:tplc="67F2359A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C4BCD3A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F5D468B0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AD3A23E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0BF643E0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4992B4FE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1AA8EDBE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528E9384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D7D6D776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370A3244"/>
    <w:multiLevelType w:val="hybridMultilevel"/>
    <w:tmpl w:val="147668EE"/>
    <w:lvl w:ilvl="0" w:tplc="128CE1B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13EA427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EB0E2AB4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B08C966E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8D0C7B2C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C0D8D8A6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F4C2604E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FF981F92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766A23EC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9A35C46"/>
    <w:multiLevelType w:val="hybridMultilevel"/>
    <w:tmpl w:val="89DC3718"/>
    <w:lvl w:ilvl="0" w:tplc="20E0AEFE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DB5CF550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9F863FD4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F9B405A2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792645AC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3240500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EAD81FBC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E5C2E254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5A3ABEF4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40E66E8D"/>
    <w:multiLevelType w:val="hybridMultilevel"/>
    <w:tmpl w:val="C2C8234E"/>
    <w:lvl w:ilvl="0" w:tplc="E28A78A8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25BCFE36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0A6AFCD6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4CC8FB14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EA2428FE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EB2CA43A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E7A2F766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A5040094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8AE878AA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48F47DB0"/>
    <w:multiLevelType w:val="hybridMultilevel"/>
    <w:tmpl w:val="39B4018E"/>
    <w:lvl w:ilvl="0" w:tplc="15D27BE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1D9A12CA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2236DD18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7224282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36F26AE4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17EE5384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622CCE98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44200590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C5420916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4F343672"/>
    <w:multiLevelType w:val="hybridMultilevel"/>
    <w:tmpl w:val="BECAED88"/>
    <w:lvl w:ilvl="0" w:tplc="1794E77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84AC19A0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8EB8C324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E8C467C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32681582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8668D8CA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79342326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E8A82D9C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3558EFF8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5EDC7AE7"/>
    <w:multiLevelType w:val="hybridMultilevel"/>
    <w:tmpl w:val="6E02B4DE"/>
    <w:lvl w:ilvl="0" w:tplc="3E12CA46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79D8CF28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E5A23AF6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5C302B34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C7D861D2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2EF49D46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F40868AA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CABAC42A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3C5CF066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6AEA7004"/>
    <w:multiLevelType w:val="hybridMultilevel"/>
    <w:tmpl w:val="0F72F5F8"/>
    <w:lvl w:ilvl="0" w:tplc="EAA6AA9E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084A52C8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57409B72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D7E4D024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8ED89D18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25A21DAC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C8C85142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B2E8229A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D8F4BAD0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78077467"/>
    <w:multiLevelType w:val="hybridMultilevel"/>
    <w:tmpl w:val="DA7A019E"/>
    <w:lvl w:ilvl="0" w:tplc="550C2718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0AFCBE90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3A24E2CA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FB1E3DE2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7FCC27BC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BCBE78B6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4E3841A2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79A2AEB8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4A38B634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7BA36127"/>
    <w:multiLevelType w:val="hybridMultilevel"/>
    <w:tmpl w:val="C8248490"/>
    <w:lvl w:ilvl="0" w:tplc="E714A42E">
      <w:numFmt w:val="bullet"/>
      <w:lvlText w:val="•"/>
      <w:lvlJc w:val="left"/>
      <w:pPr>
        <w:ind w:left="22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20"/>
        <w:szCs w:val="20"/>
        <w:lang w:val="ru-RU" w:eastAsia="en-US" w:bidi="ar-SA"/>
      </w:rPr>
    </w:lvl>
    <w:lvl w:ilvl="1" w:tplc="EF66DBAA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9C284BBC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BD9C7DC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1FD6B718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9EAA490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43849C4E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CE542422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7CDC7122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7D95175D"/>
    <w:multiLevelType w:val="hybridMultilevel"/>
    <w:tmpl w:val="FA148B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09270">
    <w:abstractNumId w:val="10"/>
  </w:num>
  <w:num w:numId="2" w16cid:durableId="696541144">
    <w:abstractNumId w:val="9"/>
  </w:num>
  <w:num w:numId="3" w16cid:durableId="784693401">
    <w:abstractNumId w:val="12"/>
  </w:num>
  <w:num w:numId="4" w16cid:durableId="531845012">
    <w:abstractNumId w:val="2"/>
  </w:num>
  <w:num w:numId="5" w16cid:durableId="2045665817">
    <w:abstractNumId w:val="1"/>
  </w:num>
  <w:num w:numId="6" w16cid:durableId="1150681577">
    <w:abstractNumId w:val="6"/>
  </w:num>
  <w:num w:numId="7" w16cid:durableId="1587610440">
    <w:abstractNumId w:val="8"/>
  </w:num>
  <w:num w:numId="8" w16cid:durableId="1785266912">
    <w:abstractNumId w:val="13"/>
  </w:num>
  <w:num w:numId="9" w16cid:durableId="606738719">
    <w:abstractNumId w:val="7"/>
  </w:num>
  <w:num w:numId="10" w16cid:durableId="1516578082">
    <w:abstractNumId w:val="0"/>
  </w:num>
  <w:num w:numId="11" w16cid:durableId="2030717143">
    <w:abstractNumId w:val="3"/>
  </w:num>
  <w:num w:numId="12" w16cid:durableId="232008566">
    <w:abstractNumId w:val="11"/>
  </w:num>
  <w:num w:numId="13" w16cid:durableId="365832643">
    <w:abstractNumId w:val="4"/>
  </w:num>
  <w:num w:numId="14" w16cid:durableId="474415348">
    <w:abstractNumId w:val="5"/>
  </w:num>
  <w:num w:numId="15" w16cid:durableId="1566450993">
    <w:abstractNumId w:val="14"/>
  </w:num>
  <w:num w:numId="16" w16cid:durableId="2034182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24"/>
    <w:rsid w:val="00080EDE"/>
    <w:rsid w:val="003350F3"/>
    <w:rsid w:val="00383524"/>
    <w:rsid w:val="003F1373"/>
    <w:rsid w:val="004436C2"/>
    <w:rsid w:val="005C3FF8"/>
    <w:rsid w:val="00622B90"/>
    <w:rsid w:val="007B6C5E"/>
    <w:rsid w:val="00942300"/>
    <w:rsid w:val="00B87E86"/>
    <w:rsid w:val="00D90F95"/>
    <w:rsid w:val="00E27B4F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2C8A"/>
  <w15:docId w15:val="{718AFF24-2A43-455D-9531-56B1F93E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26"/>
      <w:ind w:left="2674" w:right="2102" w:hanging="3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FFDB-3A09-4EB7-A6BB-31FD12F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Кузнецов</cp:lastModifiedBy>
  <cp:revision>7</cp:revision>
  <dcterms:created xsi:type="dcterms:W3CDTF">2023-12-07T12:32:00Z</dcterms:created>
  <dcterms:modified xsi:type="dcterms:W3CDTF">2023-12-07T12:51:00Z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